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" w:right="0" w:firstLine="1"/>
        <w:jc w:val="center"/>
        <w:rPr>
          <w:rFonts w:ascii="Carlito" w:hAnsi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</w:rPr>
      </w:r>
      <w:r>
        <w:rPr>
          <w:rFonts w:ascii="Carlito" w:hAnsi="Carlito" w:eastAsia="Carlito" w:cs="Carlito"/>
          <w:b/>
          <w:bCs/>
          <w:sz w:val="28"/>
          <w:szCs w:val="28"/>
        </w:rPr>
        <w:t xml:space="preserve">Положение о медиапрое</w:t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кте</w:t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«ФАМИЛЬНЫЕ ЦЕННОСТИ»,</w:t>
      </w:r>
      <w:r>
        <w:rPr>
          <w:rFonts w:ascii="Carlito" w:hAnsi="Carlito" w:eastAsia="Carlito" w:cs="Carlito"/>
          <w:b/>
          <w:bCs/>
          <w:sz w:val="28"/>
          <w:szCs w:val="28"/>
        </w:rPr>
        <w:br/>
        <w:t xml:space="preserve">среди семей, где 2 и более детей, проводимого в рамках мероприятий «Года Семьи</w:t>
      </w:r>
      <w:r>
        <w:rPr>
          <w:rFonts w:ascii="Carlito" w:hAnsi="Carlito" w:eastAsia="Carlito" w:cs="Carlito"/>
          <w:b/>
          <w:bCs/>
          <w:sz w:val="28"/>
          <w:szCs w:val="28"/>
        </w:rPr>
        <w:t xml:space="preserve">» в Кузбассе.</w:t>
      </w:r>
      <w:r>
        <w:rPr>
          <w:rFonts w:ascii="Carlito" w:hAnsi="Carlito" w:cs="Carlito"/>
          <w:b/>
          <w:bCs/>
          <w:sz w:val="28"/>
          <w:szCs w:val="28"/>
          <w:highlight w:val="none"/>
        </w:rPr>
      </w:r>
      <w:r>
        <w:rPr>
          <w:rFonts w:ascii="Carlito" w:hAnsi="Carlito" w:cs="Carlito"/>
          <w:b/>
          <w:bCs/>
          <w:sz w:val="28"/>
          <w:szCs w:val="28"/>
          <w:highlight w:val="none"/>
        </w:rPr>
      </w:r>
    </w:p>
    <w:p>
      <w:pPr>
        <w:ind w:left="708" w:right="0" w:firstLine="1"/>
        <w:jc w:val="center"/>
        <w:rPr>
          <w:rFonts w:ascii="Carlito" w:hAnsi="Carlito" w:cs="Carlito"/>
          <w:b/>
          <w:bCs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</w:rPr>
        <w:t xml:space="preserve">1.Общие положения</w:t>
      </w:r>
      <w:r>
        <w:rPr>
          <w:rFonts w:ascii="Carlito" w:hAnsi="Carlito" w:cs="Carlito"/>
          <w:b/>
          <w:bCs/>
          <w:sz w:val="28"/>
          <w:szCs w:val="28"/>
        </w:rPr>
      </w:r>
      <w:r>
        <w:rPr>
          <w:rFonts w:ascii="Carlito" w:hAnsi="Carlito" w:cs="Carlito"/>
          <w:b/>
          <w:bCs/>
          <w:sz w:val="28"/>
          <w:szCs w:val="28"/>
        </w:rPr>
      </w:r>
    </w:p>
    <w:p>
      <w:p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Настоящее Положение определяет цель, задачи, условия и порядок проведения медиапроекта «</w:t>
      </w:r>
      <w:r>
        <w:rPr>
          <w:rFonts w:ascii="Carlito" w:hAnsi="Carlito" w:eastAsia="Carlito" w:cs="Carlito"/>
          <w:sz w:val="28"/>
          <w:szCs w:val="28"/>
        </w:rPr>
        <w:t xml:space="preserve">ФАМИЛЬНЫЕ ЦЕННОСТИ</w:t>
      </w:r>
      <w:r>
        <w:rPr>
          <w:rFonts w:ascii="Carlito" w:hAnsi="Carlito" w:eastAsia="Carlito" w:cs="Carlito"/>
          <w:sz w:val="28"/>
          <w:szCs w:val="28"/>
        </w:rPr>
        <w:t xml:space="preserve">» (далее – Проект).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1.2.</w:t>
      </w:r>
      <w:r>
        <w:rPr>
          <w:rFonts w:ascii="Carlito" w:hAnsi="Carlito" w:eastAsia="Carlito" w:cs="Carlito"/>
          <w:sz w:val="28"/>
          <w:szCs w:val="28"/>
        </w:rPr>
        <w:t xml:space="preserve"> Организатором проекта является </w:t>
      </w:r>
      <w:r>
        <w:rPr>
          <w:rFonts w:ascii="Carlito" w:hAnsi="Carlito" w:eastAsia="Carlito" w:cs="Carlito"/>
          <w:sz w:val="28"/>
          <w:szCs w:val="28"/>
        </w:rPr>
        <w:t xml:space="preserve">Государственное Предприятие  Региональный Медиахолдинг «Кузбасс»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</w:r>
      <w:r>
        <w:rPr>
          <w:rFonts w:ascii="Carlito" w:hAnsi="Carlito" w:eastAsia="Carlito" w:cs="Carlito"/>
          <w:b/>
          <w:bCs/>
          <w:sz w:val="28"/>
          <w:szCs w:val="28"/>
        </w:rPr>
        <w:t xml:space="preserve">1.2.1.</w:t>
      </w:r>
      <w:r>
        <w:rPr>
          <w:rFonts w:ascii="Carlito" w:hAnsi="Carlito" w:eastAsia="Carlito" w:cs="Carlito"/>
          <w:sz w:val="28"/>
          <w:szCs w:val="28"/>
        </w:rPr>
        <w:t xml:space="preserve"> Организатор проекта: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- утверждает условия проведения проекта и критерии оценки представленных конкурсных работ;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- формирует состав оргкомитета проекта, который обеспечивает проведение проекта и оце</w:t>
      </w:r>
      <w:r>
        <w:rPr>
          <w:rFonts w:ascii="Carlito" w:hAnsi="Carlito" w:eastAsia="Carlito" w:cs="Carlito"/>
          <w:sz w:val="28"/>
          <w:szCs w:val="28"/>
        </w:rPr>
        <w:t xml:space="preserve">нку конкурсных работ.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- утверждает порядок награждения финалистов проекта;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- рассматривает и принимает решения по вопросам, возникающим в процессе проведения проекта и неурегулированным настоящим Положением.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jc w:val="center"/>
        <w:rPr>
          <w:rFonts w:ascii="Carlito" w:hAnsi="Carlito" w:cs="Carlito"/>
          <w:b/>
          <w:bCs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2. Цели и задачи проекта</w:t>
      </w:r>
      <w:r>
        <w:rPr>
          <w:rFonts w:ascii="Carlito" w:hAnsi="Carlito" w:cs="Carlito"/>
          <w:b/>
          <w:bCs/>
          <w:sz w:val="28"/>
          <w:szCs w:val="28"/>
        </w:rPr>
      </w:r>
      <w:r>
        <w:rPr>
          <w:rFonts w:ascii="Carlito" w:hAnsi="Carlito" w:cs="Carlito"/>
          <w:b/>
          <w:bCs/>
          <w:sz w:val="28"/>
          <w:szCs w:val="28"/>
        </w:rPr>
      </w:r>
    </w:p>
    <w:p>
      <w:p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2.1.</w:t>
      </w:r>
      <w:r>
        <w:rPr>
          <w:rFonts w:ascii="Carlito" w:hAnsi="Carlito" w:eastAsia="Carlito" w:cs="Carlito"/>
          <w:sz w:val="28"/>
          <w:szCs w:val="28"/>
        </w:rPr>
        <w:t xml:space="preserve"> Цель проекта:</w:t>
      </w:r>
      <w:r>
        <w:rPr>
          <w:rFonts w:ascii="Carlito" w:hAnsi="Carlito" w:eastAsia="Carlito" w:cs="Carlito"/>
          <w:sz w:val="28"/>
          <w:szCs w:val="28"/>
        </w:rPr>
        <w:t xml:space="preserve"> привлечение внимания детей, их родителей и других членов семей к вопросу формирования положительного имиджа семьи, популяризацию и укрепление традиционных семейных ценностей.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2.2. </w:t>
      </w:r>
      <w:r>
        <w:rPr>
          <w:rFonts w:ascii="Carlito" w:hAnsi="Carlito" w:eastAsia="Carlito" w:cs="Carlito"/>
          <w:sz w:val="28"/>
          <w:szCs w:val="28"/>
        </w:rPr>
        <w:t xml:space="preserve">Задачи проекта: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популяризация семейственности и семейных ценностей</w:t>
      </w:r>
      <w:r>
        <w:rPr>
          <w:rFonts w:ascii="Carlito" w:hAnsi="Carlito" w:eastAsia="Carlito" w:cs="Carlito"/>
          <w:sz w:val="28"/>
          <w:szCs w:val="28"/>
        </w:rPr>
        <w:t xml:space="preserve">;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популяризация различных видов и направлений творческой деятельности семей Кузбасса;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выявление талантливых семей и создание условий для реализации их творческого потенциала, нравственных потребностей всех их членов;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поддержание лучших традиций и форм семейного творчества;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повышение престижа института семьи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;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сохранение и приумножение нравственных, культурных достижений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института семьи в Кузбассе</w:t>
      </w:r>
      <w:r>
        <w:rPr>
          <w:rFonts w:ascii="Carlito" w:hAnsi="Carlito" w:eastAsia="Carlito" w:cs="Carlito"/>
          <w:sz w:val="28"/>
          <w:szCs w:val="28"/>
        </w:rPr>
        <w:t xml:space="preserve">;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развитие и стимулирование творческ</w:t>
      </w:r>
      <w:r>
        <w:rPr>
          <w:rFonts w:ascii="Carlito" w:hAnsi="Carlito" w:eastAsia="Carlito" w:cs="Carlito"/>
          <w:sz w:val="28"/>
          <w:szCs w:val="28"/>
        </w:rPr>
        <w:t xml:space="preserve">ой активности детей и родителей;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предоставление возможности для развития творческой инициативы родителей в формировании у детей ответственного отношения к своему здоровью, морали, положению в обществе</w:t>
      </w:r>
      <w:r>
        <w:rPr>
          <w:rFonts w:ascii="Carlito" w:hAnsi="Carlito" w:eastAsia="Carlito" w:cs="Carlito"/>
          <w:sz w:val="28"/>
          <w:szCs w:val="28"/>
        </w:rPr>
        <w:t xml:space="preserve">;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создание условий для укрепления семейных отношений, путем о</w:t>
      </w:r>
      <w:r>
        <w:rPr>
          <w:rFonts w:ascii="Carlito" w:hAnsi="Carlito" w:eastAsia="Carlito" w:cs="Carlito"/>
          <w:sz w:val="28"/>
          <w:szCs w:val="28"/>
        </w:rPr>
        <w:t xml:space="preserve">бращения к здоровому образу жизни, культурному наследию, креативному мышлению;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709" w:firstLine="0"/>
        <w:jc w:val="center"/>
        <w:rPr>
          <w:b/>
          <w:bCs/>
        </w:rPr>
      </w:pPr>
      <w:r>
        <w:rPr>
          <w:rFonts w:ascii="Carlito" w:hAnsi="Carlito" w:cs="Carlito"/>
          <w:b/>
          <w:bCs/>
          <w:sz w:val="28"/>
          <w:szCs w:val="28"/>
        </w:rPr>
        <w:t xml:space="preserve">3. Эксперты проекта</w:t>
      </w:r>
      <w:r>
        <w:rPr>
          <w:b/>
          <w:bCs/>
        </w:rPr>
      </w:r>
      <w:r>
        <w:rPr>
          <w:b/>
          <w:bCs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 xml:space="preserve">Экспертный состав проекта формируется оргкомитетом, который определяет их количество и действует в соответствии с настоящим Положением.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709" w:firstLine="0"/>
        <w:jc w:val="center"/>
        <w:rPr>
          <w:b/>
          <w:bCs/>
        </w:rPr>
      </w:pPr>
      <w:r>
        <w:rPr>
          <w:rFonts w:ascii="Carlito" w:hAnsi="Carlito" w:cs="Carlito"/>
          <w:b/>
          <w:bCs/>
          <w:sz w:val="28"/>
          <w:szCs w:val="28"/>
          <w:highlight w:val="none"/>
        </w:rPr>
        <w:t xml:space="preserve">4. Сроки проведения проекта</w:t>
      </w:r>
      <w:r>
        <w:rPr>
          <w:b/>
          <w:bCs/>
        </w:rPr>
      </w:r>
      <w:r>
        <w:rPr>
          <w:b/>
          <w:bCs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  <w:highlight w:val="none"/>
        </w:rPr>
        <w:t xml:space="preserve">Прием материалов осуществляется в срок до 01.05.2024, подведение итогов проекта - в срок до 30.11.2024.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709" w:firstLine="0"/>
        <w:jc w:val="center"/>
        <w:rPr>
          <w:rFonts w:ascii="Carlito" w:hAnsi="Carlito" w:cs="Carlito"/>
          <w:b/>
          <w:bCs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5. Условия участия в проекте</w:t>
      </w:r>
      <w:r>
        <w:rPr>
          <w:rFonts w:ascii="Carlito" w:hAnsi="Carlito" w:cs="Carlito"/>
          <w:b/>
          <w:bCs/>
          <w:sz w:val="28"/>
          <w:szCs w:val="28"/>
        </w:rPr>
      </w:r>
      <w:r>
        <w:rPr>
          <w:rFonts w:ascii="Carlito" w:hAnsi="Carlito" w:cs="Carlito"/>
          <w:b/>
          <w:bCs/>
          <w:sz w:val="28"/>
          <w:szCs w:val="28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5.1. К участию в проекте приглашаются семьи, в которых есть 2 и более детей.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5.2. Для участия в проекте необходимо подготовить видеоролик на тему «</w:t>
      </w:r>
      <w:r>
        <w:rPr>
          <w:rFonts w:ascii="Carlito" w:hAnsi="Carlito" w:eastAsia="Carlito" w:cs="Carlito"/>
          <w:sz w:val="28"/>
          <w:szCs w:val="28"/>
        </w:rPr>
        <w:t xml:space="preserve">Почему наша семья самая крепкая, самая дружная и самая лучшая?»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</w:rPr>
        <w:t xml:space="preserve">5.3. В ролике могут принять участие все члены семьи, дети и родители, </w:t>
      </w:r>
      <w:r>
        <w:rPr>
          <w:rFonts w:ascii="Carlito" w:hAnsi="Carlito" w:eastAsia="Carlito" w:cs="Carlito"/>
          <w:sz w:val="28"/>
          <w:szCs w:val="28"/>
        </w:rPr>
        <w:t xml:space="preserve">представители нескольких поколений.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cs="Carlito"/>
          <w:sz w:val="28"/>
          <w:szCs w:val="28"/>
          <w:highlight w:val="none"/>
        </w:rPr>
        <w:t xml:space="preserve">5.4. Для участия в проекте необходимо присутствие семьи на съемках (локацию, дату и время определяет организатор проекта)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ind w:left="0" w:firstLine="0"/>
        <w:jc w:val="center"/>
        <w:rPr>
          <w:rFonts w:ascii="Carlito" w:hAnsi="Carlito" w:cs="Carlito"/>
          <w:b/>
          <w:bCs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6. Порядок организации и проведения проекта</w:t>
      </w:r>
      <w:r>
        <w:rPr>
          <w:rFonts w:ascii="Carlito" w:hAnsi="Carlito" w:cs="Carlito"/>
          <w:b/>
          <w:bCs/>
          <w:sz w:val="28"/>
          <w:szCs w:val="28"/>
        </w:rPr>
      </w:r>
      <w:r>
        <w:rPr>
          <w:rFonts w:ascii="Carlito" w:hAnsi="Carlito" w:cs="Carlito"/>
          <w:b/>
          <w:bCs/>
          <w:sz w:val="28"/>
          <w:szCs w:val="28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6.1. Предметом первого этапа проекта является подготовка семейного  видеоролика,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направленный на популяризацию и укрепление традиционных семейных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ценностей.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0" w:firstLine="0"/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6.2. Проект проводится в два этапа с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1 апреля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по 30 ноября 2024 года.
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4.2.1. 1 этап проекта проводится дистанционно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с 1 апреля по 1 мая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2024 года.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Семья-участник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изготавливает видеоролик </w:t>
      </w:r>
      <w:r>
        <w:rPr>
          <w:rFonts w:ascii="Carlito" w:hAnsi="Carlito" w:eastAsia="Carlito" w:cs="Carlito"/>
          <w:sz w:val="28"/>
          <w:szCs w:val="28"/>
        </w:rPr>
        <w:t xml:space="preserve">по </w:t>
      </w:r>
      <w:r>
        <w:rPr>
          <w:rFonts w:ascii="Carlito" w:hAnsi="Carlito" w:eastAsia="Carlito" w:cs="Carlito"/>
          <w:sz w:val="28"/>
          <w:szCs w:val="28"/>
        </w:rPr>
        <w:t xml:space="preserve">теме, отвечающей целям и задачам проекта и заполняет заявку на участие.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Видеоролик, заявку на участие и согласие на использование и обработку персональных данных (заполняется на каждого члена семьи, согласие на обработку персональных данных детей заполняют родители) необходимо отправить до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1 мая 2024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года.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н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а электронный адрес: </w:t>
      </w:r>
      <w:r>
        <w:rPr>
          <w:rFonts w:ascii="Carlito" w:hAnsi="Carlito" w:eastAsia="Carlito" w:cs="Carlito"/>
          <w:sz w:val="28"/>
          <w:szCs w:val="28"/>
          <w:highlight w:val="none"/>
        </w:rPr>
      </w:r>
      <w:hyperlink r:id="rId9" w:tooltip="http://konkurs@kuzbasstv.ru" w:history="1">
        <w:r>
          <w:rPr>
            <w:rStyle w:val="824"/>
            <w:rFonts w:ascii="Carlito" w:hAnsi="Carlito" w:eastAsia="Carlito" w:cs="Carlito"/>
            <w:sz w:val="28"/>
            <w:szCs w:val="28"/>
            <w:highlight w:val="none"/>
          </w:rPr>
          <w:t xml:space="preserve">konkurs@kuzbasstv.ru</w:t>
        </w:r>
        <w:r>
          <w:rPr>
            <w:rStyle w:val="824"/>
            <w:rFonts w:ascii="Carlito" w:hAnsi="Carlito" w:eastAsia="Carlito" w:cs="Carlito"/>
            <w:sz w:val="28"/>
            <w:szCs w:val="28"/>
            <w:highlight w:val="none"/>
          </w:rPr>
        </w:r>
      </w:hyperlink>
      <w:r>
        <w:rPr>
          <w:rFonts w:ascii="Carlito" w:hAnsi="Carlito" w:eastAsia="Carlito" w:cs="Carlito"/>
          <w:sz w:val="28"/>
          <w:szCs w:val="28"/>
          <w:highlight w:val="none"/>
        </w:rPr>
        <w:t xml:space="preserve"> с пометкой «семья-участник». По истечению срока подачи заявок и видеороликов работы будут опубликованы на РИА «КУЗБАСС» (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https://kuzbass.media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). С 10 мая по 10 июня 2024 года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будет проходить общественно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е голосо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вание за 5 лучших работ на са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йте РИА «Кузбасс». Фальсификация  голосов запрещена, в случае если оргкомитет заметит накрутку голосов он имеет право дисквалифицировать участников проекта. Участвуя в проекте все участники дают свое согласие на безвозмездное использование своих работ в эф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ире телеканала «Кузбасс Первый». 5 лидеров по количеству голосов переходят во второй этап проекта. В случае одинакового количества голосов у финалистов и при возникновении спорной ситуации, решение о проходе в следующий этап проекта принимает оргкомитет.  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6.2.2. На II этап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е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с 10 июня 202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4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года 5 финалистов общественного голосования примут участие в съёмках нескольких выпусков телевизионного проекта телеканала «Кузбасс Первый» в формате конкурса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«ФАМИЛЬНЫЕ ЦЕННОСТИ»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,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где будут состязаться друг с другом в разных испытаниях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. </w:t>
      </w:r>
      <w:r>
        <w:rPr>
          <w:rFonts w:ascii="Carlito" w:hAnsi="Carlito" w:cs="Carlito"/>
          <w:sz w:val="28"/>
          <w:szCs w:val="28"/>
          <w:highlight w:val="none"/>
        </w:rPr>
        <w:t xml:space="preserve">Также за команды финалистов будет проходить онлайн-голосование на РИА «КУЗБАСС». 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b/>
          <w:bCs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6.3. Требования к ролику:</w:t>
      </w:r>
      <w:r>
        <w:rPr>
          <w:b/>
          <w:bCs/>
        </w:rPr>
      </w:r>
      <w:r>
        <w:rPr>
          <w:b/>
          <w:bCs/>
        </w:rPr>
      </w:r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6.3.1. Сюжет ролика должен соответствовать основной идее проекта.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6.3.2. Текст ролика должен быть кратким, лаконичным, оригинальным.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6.3.3. Наличие в ролике эмоциональной окраски, носителями которой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являются цвет, свет, шрифт, рисунок, графические элементы и т.п.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6.3.4. Отсутствие в выступлении ненормативной лексики,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оскорблений, клеветы, призывов к насилию, а также высказываний,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направленных на разжигание расовой, межнациональной и религиозной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розни, не должны содержать негативные явления с использованием сигарет,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алкоголя и наркотиков, названий и упоминаний (логотипов, брендов)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товарной рекламы.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6.3.5. Видеоролик предоставляется ссылкой на любом удобном облачном хранилище или же во вложениях к письму о подаче заявки. 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6.3.6. Категорически запрещается использовать чужие тексты или идеи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дизайна (полностью или частично). В случае несоблюдения данного условия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работа отстраняется от участия в проекте.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6.3.7. Организаторы конкурса оставляют за собой право использовать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конкурсные работы, выполненные в соответствии с целями и задачами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конкурса, тиражирования, воспроизведения и демонстрации работ без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выплаты авторского вознаграждения.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6.3.8.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Ролик должен быть в формате MP4, снят и смонтирован горизонтально, разрешением 1980 на 1080 пикселей. Длительность ролика не должна превышать 1.5 минуты (одной минуты тридцати секунд)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6.3.9.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В ролике приветствуются: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соответствие работы заявленной теме;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аргументированность и глубина раскрытия содержания;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позитивность и креативность (новизна идеи, оригинальность, гибкость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мышления) конкурсной работы;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точность и доходчивость языка и стиля изложения;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мотивирующая сила работы;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pStyle w:val="846"/>
        <w:numPr>
          <w:ilvl w:val="0"/>
          <w:numId w:val="6"/>
        </w:num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адекватность целевой аудитории (соответствие языка и стиля ролика той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аудитории, к которой адресовано сообщение).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jc w:val="both"/>
        <w:rPr>
          <w:rFonts w:ascii="Carlito" w:hAnsi="Carlito" w:eastAsia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eastAsia="Carlito" w:cs="Carlito"/>
          <w:sz w:val="28"/>
          <w:szCs w:val="28"/>
          <w:highlight w:val="none"/>
        </w:rPr>
      </w:r>
    </w:p>
    <w:p>
      <w:pPr>
        <w:jc w:val="center"/>
        <w:rPr>
          <w:b/>
          <w:bCs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7. Финансовое обеспечение проекта</w:t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Все расходы по пересылке материалов, а также транспортные расходы берут на себя участники проекта.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center"/>
        <w:rPr>
          <w:b/>
          <w:bCs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8. Спонсоры проекта</w:t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К организации и проведению проекта могут быть привлечены средства спонсоров. Оргкомитет рассмотрит любое спонсорское предложение с принятием конкретного решения. Спонсор проекта имеет право: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•</w:t>
        <w:tab/>
        <w:t xml:space="preserve">учредить свои призы в установленных настоящим Положением номинациях;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•</w:t>
        <w:tab/>
        <w:t xml:space="preserve">учредить дополнительную номинацию со своими наградами;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•</w:t>
        <w:tab/>
        <w:t xml:space="preserve">участвовать в церемонии награждения;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•</w:t>
        <w:tab/>
        <w:t xml:space="preserve">размещать рекламу предприятия или своей продукции на мероприятии в честь награждения  в соответствии с действующим законодательством о рекламе.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709" w:firstLine="0"/>
        <w:jc w:val="center"/>
        <w:rPr>
          <w:b/>
          <w:bCs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9. Награждение</w:t>
      </w:r>
      <w:r>
        <w:rPr>
          <w:b/>
          <w:bCs/>
        </w:rPr>
      </w:r>
      <w:r>
        <w:rPr>
          <w:b/>
          <w:bCs/>
        </w:rPr>
      </w:r>
    </w:p>
    <w:p>
      <w:pPr>
        <w:ind w:left="0" w:firstLine="0"/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9.1. Все финалисты проекта награждаются благодарственными письмами и специальными призами. </w:t>
      </w:r>
      <w:r/>
    </w:p>
    <w:p>
      <w:pPr>
        <w:ind w:left="0" w:firstLine="0"/>
        <w:jc w:val="both"/>
        <w:rPr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9.2. Награждение финалистов проекта пройд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ёт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до 30 ноября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2024 года.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both"/>
        <w:rPr>
          <w:b/>
          <w:bCs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9.3. Видеоролики финалистов проекта будут размещены на сайте и в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официальном сообществе «ВКонтакте», «Однокласники», официальных страницах социальных сетей СМИ ГП РМХ «Кузбасс». 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10. </w:t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Заключительные положения</w:t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10.1. Материалы, направленные на участие в проекте, не возвращаются авторам.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10.2. Автор, направляя материал для участия в проекте, подтверждает собственное авторство данного материала. Организаторы проекта не несут ответственности по претензиям третьих лиц относительно авторства того </w:t>
      </w:r>
      <w:r>
        <w:rPr>
          <w:rFonts w:ascii="Carlito" w:hAnsi="Carlito" w:eastAsia="Carlito" w:cs="Carlito"/>
          <w:sz w:val="28"/>
          <w:szCs w:val="28"/>
          <w:highlight w:val="none"/>
        </w:rPr>
        <w:t xml:space="preserve">или иного материала, размещенного участником для участия в проекте, и соблюдения участником действующего законодательства Российской Федерации относительно авторских и смежных прав.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jc w:val="both"/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10.3. Все споры, касающиеся проведения проекта, разрешаются в порядке, предусмотренном действующим законодательством Российской Федерации.</w:t>
      </w:r>
      <w:r>
        <w:rPr>
          <w:rFonts w:ascii="Carlito" w:hAnsi="Carlito" w:eastAsia="Carlito" w:cs="Carlito"/>
          <w:sz w:val="28"/>
          <w:szCs w:val="28"/>
          <w:highlight w:val="none"/>
        </w:rPr>
      </w:r>
      <w:r/>
    </w:p>
    <w:p>
      <w:pPr>
        <w:ind w:left="0" w:firstLine="0"/>
        <w:jc w:val="both"/>
        <w:rPr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  <w:highlight w:val="none"/>
        </w:rPr>
        <w:t xml:space="preserve">Дополнительную информацию можно получить по телефону: </w:t>
      </w:r>
      <w:r>
        <w:rPr>
          <w:rFonts w:ascii="Liberation Sans" w:hAnsi="Liberation Sans" w:eastAsia="Liberation Sans" w:cs="Liberation Sans"/>
          <w:b/>
          <w:color w:val="212529"/>
          <w:sz w:val="26"/>
          <w:highlight w:val="white"/>
        </w:rPr>
        <w:t xml:space="preserve">+7 (3842) 54-38-20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shd w:val="nil" w:color="auto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br w:type="page" w:clear="all"/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</w:rPr>
        <w:t xml:space="preserve">Приложение 1</w:t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ind w:left="709" w:firstLine="0"/>
        <w:jc w:val="both"/>
        <w:rPr>
          <w:rFonts w:ascii="Carlito" w:hAnsi="Carlito" w:eastAsia="Carlito" w:cs="Carlito"/>
          <w:b/>
          <w:bCs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</w:rPr>
        <w:t xml:space="preserve">Образец заявки участника </w:t>
      </w:r>
      <w:r>
        <w:rPr>
          <w:rFonts w:ascii="Carlito" w:hAnsi="Carlito" w:eastAsia="Carlito" w:cs="Carlito"/>
          <w:b/>
          <w:bCs/>
          <w:sz w:val="28"/>
          <w:szCs w:val="28"/>
        </w:rPr>
      </w:r>
      <w:r>
        <w:rPr>
          <w:rFonts w:ascii="Carlito" w:hAnsi="Carlito" w:eastAsia="Carlito" w:cs="Carlito"/>
          <w:b/>
          <w:bCs/>
          <w:sz w:val="28"/>
          <w:szCs w:val="28"/>
        </w:rPr>
      </w:r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6662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ФИО участников и семейный статус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b/>
                <w:bCs/>
                <w:sz w:val="28"/>
                <w:szCs w:val="28"/>
                <w:highlight w:val="none"/>
              </w:rPr>
              <w:t xml:space="preserve">Пример: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 </w:t>
              <w:br/>
              <w:t xml:space="preserve">Иванов Иван Иванович, папа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Иванова Светлана Ивановна, мама</w:t>
              <w:br/>
              <w:t xml:space="preserve">Иванов Михаил Иванович, сын</w:t>
              <w:br/>
              <w:t xml:space="preserve">Иванова Марина Ивановна, дочь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Город проживания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Кемерово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Контактный телефон одного из родителей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4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</w:rPr>
              <w:t xml:space="preserve">Е-mail 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одного из родителей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5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Название ролика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6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Хронометраж ролика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7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  <w:t xml:space="preserve">Краткое описание ролика </w:t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Carlito" w:hAnsi="Carlito" w:eastAsia="Carlito" w:cs="Carlito"/>
                <w:sz w:val="28"/>
                <w:szCs w:val="28"/>
                <w:highlight w:val="none"/>
              </w:rPr>
            </w:pP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  <w:r>
              <w:rPr>
                <w:rFonts w:ascii="Carlito" w:hAnsi="Carlito" w:eastAsia="Carlito" w:cs="Carlito"/>
                <w:sz w:val="28"/>
                <w:szCs w:val="28"/>
                <w:highlight w:val="none"/>
              </w:rPr>
            </w:r>
          </w:p>
        </w:tc>
      </w:tr>
    </w:tbl>
    <w:p>
      <w:pPr>
        <w:ind w:left="709" w:firstLine="0"/>
        <w:jc w:val="both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ind w:left="709" w:firstLine="0"/>
        <w:jc w:val="right"/>
        <w:rPr>
          <w:rFonts w:ascii="Carlito" w:hAnsi="Carlito" w:cs="Carlito"/>
          <w:b/>
          <w:bCs/>
          <w:sz w:val="24"/>
          <w:szCs w:val="24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cs="Carlito"/>
          <w:b/>
          <w:bCs/>
          <w:sz w:val="24"/>
          <w:szCs w:val="24"/>
        </w:rPr>
      </w:r>
      <w:r>
        <w:rPr>
          <w:rFonts w:ascii="Carlito" w:hAnsi="Carlito" w:cs="Carlito"/>
          <w:b/>
          <w:bCs/>
          <w:sz w:val="24"/>
          <w:szCs w:val="24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/>
          <w:bCs/>
          <w:sz w:val="24"/>
          <w:szCs w:val="24"/>
          <w:highlight w:val="none"/>
        </w:rPr>
      </w:pP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  <w:r>
        <w:rPr>
          <w:rFonts w:ascii="Carlito" w:hAnsi="Carlito" w:eastAsia="Carlito" w:cs="Carlito"/>
          <w:b/>
          <w:bCs/>
          <w:sz w:val="24"/>
          <w:szCs w:val="24"/>
          <w:highlight w:val="none"/>
        </w:rPr>
      </w:r>
    </w:p>
    <w:p>
      <w:pPr>
        <w:ind w:left="709" w:firstLine="0"/>
        <w:jc w:val="right"/>
        <w:rPr>
          <w:rFonts w:ascii="Carlito" w:hAnsi="Carlito" w:eastAsia="Carlito" w:cs="Carlito"/>
          <w:b/>
          <w:bCs/>
          <w:sz w:val="22"/>
          <w:szCs w:val="22"/>
          <w:highlight w:val="none"/>
        </w:rPr>
      </w:pP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  <w:r>
        <w:rPr>
          <w:rFonts w:ascii="Carlito" w:hAnsi="Carlito" w:eastAsia="Carlito" w:cs="Carlito"/>
          <w:b/>
          <w:bCs/>
          <w:sz w:val="22"/>
          <w:szCs w:val="22"/>
        </w:rPr>
        <w:t xml:space="preserve">Приложение 2</w:t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</w:p>
    <w:p>
      <w:pPr>
        <w:ind w:left="0" w:firstLine="0"/>
        <w:jc w:val="center"/>
        <w:rPr>
          <w:rFonts w:ascii="Carlito" w:hAnsi="Carlito" w:cs="Carlito"/>
          <w:sz w:val="22"/>
          <w:szCs w:val="22"/>
        </w:rPr>
      </w:pP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  <w:t xml:space="preserve">СОГЛАСИЕ</w:t>
        <w:br/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  <w:t xml:space="preserve">на обработку персональных данных</w:t>
      </w:r>
      <w:r>
        <w:rPr>
          <w:rFonts w:ascii="Carlito" w:hAnsi="Carlito" w:cs="Carlito"/>
          <w:sz w:val="22"/>
          <w:szCs w:val="22"/>
        </w:rPr>
      </w:r>
      <w:r>
        <w:rPr>
          <w:rFonts w:ascii="Carlito" w:hAnsi="Carlito" w:cs="Carlito"/>
          <w:sz w:val="22"/>
          <w:szCs w:val="22"/>
        </w:rPr>
      </w:r>
    </w:p>
    <w:p>
      <w:pPr>
        <w:ind w:left="0" w:firstLine="0"/>
        <w:jc w:val="both"/>
        <w:rPr>
          <w:b w:val="0"/>
          <w:bCs w:val="0"/>
          <w:i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Я,_________________________________________________________________ </w:t>
      </w:r>
      <w:r>
        <w:rPr>
          <w:rFonts w:ascii="Carlito" w:hAnsi="Carlito" w:eastAsia="Carlito" w:cs="Carlito"/>
          <w:b w:val="0"/>
          <w:bCs w:val="0"/>
          <w:i/>
          <w:iCs/>
          <w:sz w:val="22"/>
          <w:szCs w:val="22"/>
          <w:highlight w:val="none"/>
        </w:rPr>
        <w:t xml:space="preserve">(фамилия, имя, отчество - при наличии)</w:t>
      </w:r>
      <w:r>
        <w:rPr>
          <w:b w:val="0"/>
          <w:bCs w:val="0"/>
          <w:i/>
          <w:sz w:val="22"/>
          <w:szCs w:val="22"/>
        </w:rPr>
      </w:r>
      <w:r>
        <w:rPr>
          <w:b w:val="0"/>
          <w:bCs w:val="0"/>
          <w:i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основной документ, удостоверяющий личность: ________________________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___________________________________________________________________</w:t>
        <w:br/>
      </w:r>
      <w:r>
        <w:rPr>
          <w:rFonts w:ascii="Carlito" w:hAnsi="Carlito" w:eastAsia="Carlito" w:cs="Carlito"/>
          <w:b w:val="0"/>
          <w:bCs w:val="0"/>
          <w:i/>
          <w:iCs/>
          <w:sz w:val="22"/>
          <w:szCs w:val="22"/>
          <w:highlight w:val="none"/>
        </w:rPr>
        <w:t xml:space="preserve">(вид документа, серия, номер, дата выдачи документа, наименование выдавшего органа)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зарегистрированный(ая) по адресу: _________________________________________________ 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д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чность; гражданство; сведения об инвалидности и иные сведения.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Я даю согласие на использование персональных данных исключительно в целях рассмотрения моих документов, а также на хранение данных об этих результатах 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на электронных носителях.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Н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нение), использование, передачу третьим лицам для осуществления действий по обмену информацией, обезличивание, блокирование персональных данных, 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а также осуществление любых иных действий, предусмотренных действующим законодательством Российской Федерации.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Я проинформирован,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Данное согласие действует до достижения целей обработки персональных данных 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или в течение срока хранения информации.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Данное согласие может быть отозвано в любой момент по моему письменному заявлению.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«___» ___________2024 г. /_____________________/ ________________________________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</w:pP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  <w:t xml:space="preserve">(Подпись) </w:t>
        <w:tab/>
        <w:tab/>
        <w:tab/>
        <w:t xml:space="preserve">(Расшифровка подписи)</w:t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</w:r>
      <w:r>
        <w:rPr>
          <w:rFonts w:ascii="Carlito" w:hAnsi="Carlito" w:eastAsia="Carlito" w:cs="Carlito"/>
          <w:b w:val="0"/>
          <w:bCs w:val="0"/>
          <w:sz w:val="22"/>
          <w:szCs w:val="22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pP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pP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  <w:r>
        <w:rPr>
          <w:rFonts w:ascii="Carlito" w:hAnsi="Carlito" w:eastAsia="Carlito" w:cs="Carlito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/>
          <w:bCs/>
          <w:sz w:val="28"/>
          <w:szCs w:val="28"/>
          <w:highlight w:val="none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</w:r>
    </w:p>
    <w:p>
      <w:pPr>
        <w:shd w:val="nil" w:color="auto"/>
        <w:rPr>
          <w:rFonts w:ascii="Carlito" w:hAnsi="Carlito" w:eastAsia="Carlito" w:cs="Carlito"/>
          <w:b/>
          <w:bCs/>
          <w:sz w:val="22"/>
          <w:szCs w:val="22"/>
          <w:highlight w:val="none"/>
        </w:rPr>
      </w:pP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  <w:br w:type="page" w:clear="all"/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</w:p>
    <w:p>
      <w:pPr>
        <w:ind w:left="0" w:firstLine="0"/>
        <w:jc w:val="right"/>
        <w:rPr>
          <w:rFonts w:ascii="Carlito" w:hAnsi="Carlito" w:eastAsia="Carlito" w:cs="Carlito"/>
          <w:b/>
          <w:bCs/>
          <w:sz w:val="22"/>
          <w:szCs w:val="22"/>
          <w:highlight w:val="none"/>
        </w:rPr>
      </w:pP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  <w:r>
        <w:rPr>
          <w:rFonts w:ascii="Carlito" w:hAnsi="Carlito" w:eastAsia="Carlito" w:cs="Carlito"/>
          <w:b/>
          <w:bCs/>
          <w:sz w:val="22"/>
          <w:szCs w:val="22"/>
        </w:rPr>
        <w:t xml:space="preserve">Приложение 3</w:t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</w:r>
    </w:p>
    <w:p>
      <w:pPr>
        <w:ind w:left="0" w:firstLine="0"/>
        <w:jc w:val="center"/>
        <w:rPr>
          <w:rFonts w:ascii="Carlito" w:hAnsi="Carlito" w:cs="Carlito"/>
          <w:b/>
          <w:bCs/>
          <w:sz w:val="22"/>
          <w:szCs w:val="22"/>
          <w:highlight w:val="none"/>
        </w:rPr>
      </w:pP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  <w:t xml:space="preserve">СОГЛАСИЕ</w:t>
        <w:br/>
      </w:r>
      <w:r>
        <w:rPr>
          <w:rFonts w:ascii="Carlito" w:hAnsi="Carlito" w:eastAsia="Carlito" w:cs="Carlito"/>
          <w:b/>
          <w:bCs/>
          <w:sz w:val="22"/>
          <w:szCs w:val="22"/>
          <w:highlight w:val="none"/>
        </w:rPr>
        <w:t xml:space="preserve">на обработку персональных данных</w:t>
      </w:r>
      <w:r>
        <w:rPr>
          <w:sz w:val="22"/>
          <w:szCs w:val="22"/>
        </w:rPr>
        <w:t xml:space="preserve"> </w:t>
      </w:r>
      <w:r>
        <w:rPr>
          <w:rFonts w:ascii="Carlito" w:hAnsi="Carlito" w:eastAsia="Carlito" w:cs="Carlito"/>
          <w:b/>
          <w:bCs/>
          <w:sz w:val="22"/>
          <w:szCs w:val="22"/>
        </w:rPr>
        <w:t xml:space="preserve">несовершеннолетних</w:t>
      </w:r>
      <w:r>
        <w:rPr>
          <w:rFonts w:ascii="Carlito" w:hAnsi="Carlito" w:cs="Carlito"/>
          <w:b/>
          <w:bCs/>
          <w:sz w:val="22"/>
          <w:szCs w:val="22"/>
          <w:highlight w:val="none"/>
        </w:rPr>
      </w:r>
      <w:r>
        <w:rPr>
          <w:rFonts w:ascii="Carlito" w:hAnsi="Carlito" w:cs="Carlito"/>
          <w:b/>
          <w:bCs/>
          <w:sz w:val="22"/>
          <w:szCs w:val="22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b w:val="0"/>
          <w:bCs w:val="0"/>
          <w:i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Я,_________________________________________________________________ </w:t>
      </w:r>
      <w:r>
        <w:rPr>
          <w:rFonts w:ascii="Carlito" w:hAnsi="Carlito" w:eastAsia="Carlito" w:cs="Carlito"/>
          <w:b w:val="0"/>
          <w:bCs w:val="0"/>
          <w:i/>
          <w:iCs/>
          <w:sz w:val="20"/>
          <w:szCs w:val="20"/>
          <w:highlight w:val="none"/>
        </w:rPr>
        <w:t xml:space="preserve">(фамилия, имя, отчество - при наличии)</w:t>
      </w:r>
      <w:r>
        <w:rPr>
          <w:rFonts w:ascii="Carlito" w:hAnsi="Carlito" w:eastAsia="Carlito" w:cs="Carlito"/>
          <w:b w:val="0"/>
          <w:bCs w:val="0"/>
          <w:i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i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основной документ, удостоверяющий личность: ________________________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___________________________________________________________________</w:t>
        <w:br/>
      </w:r>
      <w:r>
        <w:rPr>
          <w:rFonts w:ascii="Carlito" w:hAnsi="Carlito" w:eastAsia="Carlito" w:cs="Carlito"/>
          <w:b w:val="0"/>
          <w:bCs w:val="0"/>
          <w:i/>
          <w:iCs/>
          <w:sz w:val="20"/>
          <w:szCs w:val="20"/>
          <w:highlight w:val="none"/>
        </w:rPr>
        <w:t xml:space="preserve">(вид документа, серия, номер, дата выдачи документа, наименование выдавшего органа)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зарегистрированный(ая) по адресу: _________________________________________________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д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аю свое согласие на обработку персональных данных моего ребенка или опекаемого ребенка,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___________________________________________________________________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основной документ, удостоверяющий личность: _________________________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both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___________________________________________________________________</w:t>
        <w:br/>
      </w:r>
      <w:r>
        <w:rPr>
          <w:rFonts w:ascii="Carlito" w:hAnsi="Carlito" w:eastAsia="Carlito" w:cs="Carlito"/>
          <w:b w:val="0"/>
          <w:bCs w:val="0"/>
          <w:i/>
          <w:iCs/>
          <w:sz w:val="20"/>
          <w:szCs w:val="20"/>
          <w:highlight w:val="none"/>
        </w:rPr>
        <w:t xml:space="preserve">(вид документа, серия, номер, дата выдачи документа, наименование выдавшего органа)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зарегистрированный(ая) по адресу: _________________________________________________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__________________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чность; гражданство; сведения об инвалидности и иные сведения.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Я даю согласие на использование персональных данных исключительно в целях рассмотрения моих документов, а также на хранение данных об этих результатах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на электронных носителях.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Н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астоящее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 согласие предоставляется мной на осуществление действий в отношении персональных данных моего рбенка,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нение), использование, передачу третьим лицам для осуществления действий по обмену информацией, обезличивание, блокирование персональных данных,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Я проинформирован, что получатель сведений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Данное согласие действует до достижения целей обработки персональных данных 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или в течение срока хранения информации.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Я подтверждаю, что, давая такое согласие, я действую по собственной воле и в интересах ребенка.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«___» ___________2024 г. /_____________________/ ________________________________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0" w:firstLine="0"/>
        <w:jc w:val="left"/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pP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  <w:t xml:space="preserve">(Подпись) </w:t>
        <w:tab/>
        <w:tab/>
        <w:tab/>
        <w:t xml:space="preserve">(Расшифровка подписи)</w:t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  <w:r>
        <w:rPr>
          <w:rFonts w:ascii="Carlito" w:hAnsi="Carlito" w:eastAsia="Carlito" w:cs="Carlito"/>
          <w:b w:val="0"/>
          <w:bCs w:val="0"/>
          <w:sz w:val="20"/>
          <w:szCs w:val="20"/>
          <w:highlight w:val="none"/>
        </w:rPr>
      </w:r>
    </w:p>
    <w:p>
      <w:pPr>
        <w:ind w:left="709" w:firstLine="0"/>
        <w:jc w:val="left"/>
        <w:rPr>
          <w:rFonts w:ascii="Carlito" w:hAnsi="Carlito" w:eastAsia="Carlito" w:cs="Carlito"/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rFonts w:ascii="Carlito" w:hAnsi="Carlito" w:eastAsia="Carlito" w:cs="Carlito"/>
          <w:sz w:val="22"/>
          <w:szCs w:val="22"/>
          <w:highlight w:val="none"/>
        </w:rPr>
      </w:r>
      <w:r>
        <w:rPr>
          <w:rFonts w:ascii="Carlito" w:hAnsi="Carlito" w:eastAsia="Carlito" w:cs="Carlito"/>
          <w:sz w:val="22"/>
          <w:szCs w:val="22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7">
    <w:name w:val="Heading 1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2"/>
    <w:basedOn w:val="666"/>
    <w:next w:val="842"/>
    <w:link w:val="669"/>
    <w:uiPriority w:val="9"/>
    <w:unhideWhenUsed/>
    <w:qFormat/>
    <w:rPr>
      <w:rFonts w:ascii="Liberation Sans" w:hAnsi="Liberation Sans" w:eastAsia="Liberation Sans" w:cs="Liberation Sans"/>
    </w:rPr>
  </w:style>
  <w:style w:type="character" w:styleId="669">
    <w:name w:val="Heading 2 Char"/>
    <w:link w:val="668"/>
    <w:uiPriority w:val="9"/>
    <w:rPr>
      <w:rFonts w:ascii="Liberation Sans" w:hAnsi="Liberation Sans" w:eastAsia="Liberation Sans" w:cs="Liberation Sans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1">
    <w:name w:val="Heading 3 Char"/>
    <w:link w:val="670"/>
    <w:uiPriority w:val="9"/>
    <w:rPr>
      <w:rFonts w:ascii="Liberation Sans" w:hAnsi="Liberation Sans" w:cs="Liberation Sans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konkurs@kuzbasst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Арсений Клопенков</cp:lastModifiedBy>
  <cp:revision>11</cp:revision>
  <dcterms:modified xsi:type="dcterms:W3CDTF">2024-03-28T09:47:26Z</dcterms:modified>
</cp:coreProperties>
</file>